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4912" w:rsidRPr="00CB4912" w:rsidTr="00CB4912"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12">
              <w:rPr>
                <w:rFonts w:ascii="Times New Roman" w:hAnsi="Times New Roman" w:cs="Times New Roman"/>
                <w:sz w:val="28"/>
                <w:szCs w:val="28"/>
              </w:rPr>
              <w:t>Критерии сравнения</w:t>
            </w:r>
          </w:p>
        </w:tc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12">
              <w:rPr>
                <w:rFonts w:ascii="Times New Roman" w:hAnsi="Times New Roman" w:cs="Times New Roman"/>
                <w:sz w:val="28"/>
                <w:szCs w:val="28"/>
              </w:rPr>
              <w:t>Моральная норма</w:t>
            </w:r>
          </w:p>
        </w:tc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12">
              <w:rPr>
                <w:rFonts w:ascii="Times New Roman" w:hAnsi="Times New Roman" w:cs="Times New Roman"/>
                <w:sz w:val="28"/>
                <w:szCs w:val="28"/>
              </w:rPr>
              <w:t>Правовая норма</w:t>
            </w:r>
          </w:p>
        </w:tc>
      </w:tr>
      <w:tr w:rsidR="00CB4912" w:rsidRPr="00CB4912" w:rsidTr="00CB4912"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12">
              <w:rPr>
                <w:rFonts w:ascii="Times New Roman" w:hAnsi="Times New Roman" w:cs="Times New Roman"/>
                <w:sz w:val="28"/>
                <w:szCs w:val="28"/>
              </w:rPr>
              <w:t>Что регулируют?</w:t>
            </w:r>
          </w:p>
        </w:tc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12" w:rsidRPr="00CB4912" w:rsidTr="00CB4912"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12">
              <w:rPr>
                <w:rFonts w:ascii="Times New Roman" w:hAnsi="Times New Roman" w:cs="Times New Roman"/>
                <w:sz w:val="28"/>
                <w:szCs w:val="28"/>
              </w:rPr>
              <w:t>Кем установлены</w:t>
            </w:r>
          </w:p>
        </w:tc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12" w:rsidRPr="00CB4912" w:rsidTr="00CB4912"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1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12" w:rsidRPr="00CB4912" w:rsidTr="00CB4912"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12">
              <w:rPr>
                <w:rFonts w:ascii="Times New Roman" w:hAnsi="Times New Roman" w:cs="Times New Roman"/>
                <w:sz w:val="28"/>
                <w:szCs w:val="28"/>
              </w:rPr>
              <w:t>Кем контролируется их выполнение</w:t>
            </w:r>
          </w:p>
        </w:tc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12" w:rsidRPr="00CB4912" w:rsidTr="00CB4912"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12">
              <w:rPr>
                <w:rFonts w:ascii="Times New Roman" w:hAnsi="Times New Roman" w:cs="Times New Roman"/>
                <w:sz w:val="28"/>
                <w:szCs w:val="28"/>
              </w:rPr>
              <w:t>Что бывает за их нарушение</w:t>
            </w:r>
          </w:p>
        </w:tc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B4912" w:rsidRPr="00CB4912" w:rsidRDefault="00CB4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F98" w:rsidRPr="00CB4912" w:rsidRDefault="00B63F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3F98" w:rsidRPr="00CB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C2"/>
    <w:rsid w:val="004B54C2"/>
    <w:rsid w:val="00B63F98"/>
    <w:rsid w:val="00CB4912"/>
    <w:rsid w:val="00F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4C31"/>
  <w15:chartTrackingRefBased/>
  <w15:docId w15:val="{398B057F-996F-4EFA-BDBA-CD81A76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2020-12-01T16:29:00Z</dcterms:created>
  <dcterms:modified xsi:type="dcterms:W3CDTF">2020-12-01T16:29:00Z</dcterms:modified>
</cp:coreProperties>
</file>